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65" w:rsidRDefault="005A7865" w:rsidP="005A7865">
      <w:pPr>
        <w:pStyle w:val="a3"/>
      </w:pPr>
      <w:r>
        <w:rPr>
          <w:rStyle w:val="a4"/>
          <w:rFonts w:ascii="Arial" w:hAnsi="Arial" w:cs="Arial"/>
          <w:color w:val="0000CD"/>
          <w:sz w:val="21"/>
          <w:szCs w:val="21"/>
        </w:rPr>
        <w:t>ВОЗРАСТНЫЕ ОСОБЕННОСТИ РАЗВИТИЯ ДЕТЕЙ 6 – 7 ЛЕТ</w:t>
      </w:r>
    </w:p>
    <w:p w:rsidR="005A7865" w:rsidRDefault="005A7865" w:rsidP="005A7865">
      <w:pPr>
        <w:pStyle w:val="a3"/>
      </w:pPr>
      <w:r>
        <w:rPr>
          <w:rFonts w:ascii="Arial" w:hAnsi="Arial" w:cs="Arial"/>
          <w:color w:val="000000"/>
          <w:sz w:val="21"/>
          <w:szCs w:val="21"/>
        </w:rPr>
        <w:t>В жизни ребенка, пожалуй, нет больше ни одного момента, когда бы так резко и кардинально менялась его жизнь, как при поступлении в школу.</w:t>
      </w:r>
    </w:p>
    <w:p w:rsidR="005A7865" w:rsidRDefault="005A7865" w:rsidP="005A7865">
      <w:pPr>
        <w:pStyle w:val="a3"/>
      </w:pPr>
      <w:r>
        <w:rPr>
          <w:rFonts w:ascii="Arial" w:hAnsi="Arial" w:cs="Arial"/>
          <w:color w:val="000000"/>
          <w:sz w:val="21"/>
          <w:szCs w:val="21"/>
        </w:rPr>
        <w:t>Провожая малыша в первый класс, родители почему-то думают, что он автоматически переходит в другую возрастную категорию. В одной известной песенке поется «называли тебя дошколенком, а теперь первоклашкой зовут». Зовут-то, конечно, зовут, но потребуется не один день и даже не одна неделя, прежде чем ребенок поймет, что такое быть школьником. И от поведения родителей во многом зависит, к каким выводам он придет. Знание основных возрастных особенностей детей 6-7 лет позволит не только трезво оценить уровень готовности ребенка к школьному обучению, но и соотнести его реальные умения с его потенциальными возможностями.</w:t>
      </w:r>
    </w:p>
    <w:p w:rsidR="005A7865" w:rsidRDefault="005A7865" w:rsidP="005A7865">
      <w:pPr>
        <w:pStyle w:val="a3"/>
      </w:pPr>
      <w:r>
        <w:rPr>
          <w:rFonts w:ascii="Arial" w:hAnsi="Arial" w:cs="Arial"/>
          <w:color w:val="000000"/>
          <w:sz w:val="21"/>
          <w:szCs w:val="21"/>
        </w:rPr>
        <w:t>Каковы же они – наши первоклассники?</w:t>
      </w:r>
    </w:p>
    <w:p w:rsidR="005A7865" w:rsidRDefault="005A7865" w:rsidP="005A7865">
      <w:pPr>
        <w:pStyle w:val="a3"/>
      </w:pPr>
      <w:r>
        <w:rPr>
          <w:rFonts w:ascii="Arial" w:hAnsi="Arial" w:cs="Arial"/>
          <w:color w:val="000000"/>
          <w:sz w:val="21"/>
          <w:szCs w:val="21"/>
        </w:rPr>
        <w:t>Вот некоторые умения и особенности развития детей 6-7 летнего возраста.</w:t>
      </w:r>
    </w:p>
    <w:p w:rsidR="005A7865" w:rsidRDefault="005A7865" w:rsidP="005A7865">
      <w:pPr>
        <w:pStyle w:val="a3"/>
      </w:pPr>
      <w:r>
        <w:rPr>
          <w:rStyle w:val="a4"/>
          <w:rFonts w:ascii="Arial" w:hAnsi="Arial" w:cs="Arial"/>
          <w:color w:val="0000CD"/>
          <w:sz w:val="21"/>
          <w:szCs w:val="21"/>
        </w:rPr>
        <w:t>Направления развития Умения и особенности развития</w:t>
      </w:r>
    </w:p>
    <w:p w:rsidR="005A7865" w:rsidRDefault="005A7865" w:rsidP="005A7865">
      <w:pPr>
        <w:pStyle w:val="a3"/>
      </w:pPr>
      <w:r>
        <w:rPr>
          <w:rStyle w:val="a4"/>
          <w:rFonts w:ascii="Arial" w:hAnsi="Arial" w:cs="Arial"/>
          <w:color w:val="0000FF"/>
          <w:sz w:val="21"/>
          <w:szCs w:val="21"/>
        </w:rPr>
        <w:t>1 Социальное развитие</w:t>
      </w:r>
    </w:p>
    <w:p w:rsidR="005A7865" w:rsidRDefault="005A7865" w:rsidP="005A7865">
      <w:pPr>
        <w:pStyle w:val="a3"/>
      </w:pPr>
      <w:r>
        <w:rPr>
          <w:rFonts w:ascii="Arial" w:hAnsi="Arial" w:cs="Arial"/>
          <w:color w:val="000000"/>
          <w:sz w:val="21"/>
          <w:szCs w:val="21"/>
        </w:rPr>
        <w:t>• умеют общаться со сверстниками и взрослыми;</w:t>
      </w:r>
    </w:p>
    <w:p w:rsidR="005A7865" w:rsidRDefault="005A7865" w:rsidP="005A7865">
      <w:pPr>
        <w:pStyle w:val="a3"/>
      </w:pPr>
      <w:r>
        <w:rPr>
          <w:rFonts w:ascii="Arial" w:hAnsi="Arial" w:cs="Arial"/>
          <w:color w:val="000000"/>
          <w:sz w:val="21"/>
          <w:szCs w:val="21"/>
        </w:rPr>
        <w:t>• знают основные правила общения;</w:t>
      </w:r>
    </w:p>
    <w:p w:rsidR="005A7865" w:rsidRDefault="005A7865" w:rsidP="005A7865">
      <w:pPr>
        <w:pStyle w:val="a3"/>
      </w:pPr>
      <w:r>
        <w:rPr>
          <w:rFonts w:ascii="Arial" w:hAnsi="Arial" w:cs="Arial"/>
          <w:color w:val="000000"/>
          <w:sz w:val="21"/>
          <w:szCs w:val="21"/>
        </w:rPr>
        <w:t>• хорошо ориентируются не только в знакомой, но и в незнакомой обстановке;</w:t>
      </w:r>
    </w:p>
    <w:p w:rsidR="005A7865" w:rsidRDefault="005A7865" w:rsidP="005A7865">
      <w:pPr>
        <w:pStyle w:val="a3"/>
      </w:pPr>
      <w:r>
        <w:rPr>
          <w:rFonts w:ascii="Arial" w:hAnsi="Arial" w:cs="Arial"/>
          <w:color w:val="000000"/>
          <w:sz w:val="21"/>
          <w:szCs w:val="21"/>
        </w:rPr>
        <w:t xml:space="preserve">• способны управлять своим поведением (знают границы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дозволенного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но нередко экспериментируют, проверяя, нельзя ли расширить эти границы)</w:t>
      </w:r>
    </w:p>
    <w:p w:rsidR="005A7865" w:rsidRDefault="005A7865" w:rsidP="005A7865">
      <w:pPr>
        <w:pStyle w:val="a3"/>
      </w:pPr>
      <w:r>
        <w:rPr>
          <w:rFonts w:ascii="Arial" w:hAnsi="Arial" w:cs="Arial"/>
          <w:color w:val="000000"/>
          <w:sz w:val="21"/>
          <w:szCs w:val="21"/>
        </w:rPr>
        <w:t>• стремятся быть хорошими, первыми, очень огорчаются при неудаче;</w:t>
      </w:r>
    </w:p>
    <w:p w:rsidR="005A7865" w:rsidRDefault="005A7865" w:rsidP="005A7865">
      <w:pPr>
        <w:pStyle w:val="a3"/>
      </w:pPr>
      <w:r>
        <w:rPr>
          <w:rFonts w:ascii="Arial" w:hAnsi="Arial" w:cs="Arial"/>
          <w:color w:val="000000"/>
          <w:sz w:val="21"/>
          <w:szCs w:val="21"/>
        </w:rPr>
        <w:t>• тонко реагируют на изменение отношения, настроения взрослых.</w:t>
      </w:r>
    </w:p>
    <w:p w:rsidR="005A7865" w:rsidRDefault="005A7865" w:rsidP="005A7865">
      <w:pPr>
        <w:pStyle w:val="a3"/>
      </w:pPr>
      <w:r>
        <w:rPr>
          <w:rStyle w:val="a4"/>
          <w:rFonts w:ascii="Arial" w:hAnsi="Arial" w:cs="Arial"/>
          <w:color w:val="0000FF"/>
          <w:sz w:val="21"/>
          <w:szCs w:val="21"/>
        </w:rPr>
        <w:t xml:space="preserve">2 </w:t>
      </w:r>
      <w:proofErr w:type="spellStart"/>
      <w:r>
        <w:rPr>
          <w:rStyle w:val="a4"/>
          <w:rFonts w:ascii="Arial" w:hAnsi="Arial" w:cs="Arial"/>
          <w:color w:val="0000FF"/>
          <w:sz w:val="21"/>
          <w:szCs w:val="21"/>
        </w:rPr>
        <w:t>Организациядеятельности</w:t>
      </w:r>
      <w:proofErr w:type="spellEnd"/>
    </w:p>
    <w:p w:rsidR="005A7865" w:rsidRDefault="005A7865" w:rsidP="005A7865">
      <w:pPr>
        <w:pStyle w:val="a3"/>
      </w:pPr>
      <w:r>
        <w:rPr>
          <w:rFonts w:ascii="Arial" w:hAnsi="Arial" w:cs="Arial"/>
          <w:color w:val="000000"/>
          <w:sz w:val="21"/>
          <w:szCs w:val="21"/>
        </w:rPr>
        <w:t>• способны воспринимать инструкцию и по ней выполнять задание, но даже если поставлены цель и четкая задача действий, то они все еще нуждаются в организующей помощи;</w:t>
      </w:r>
    </w:p>
    <w:p w:rsidR="005A7865" w:rsidRDefault="005A7865" w:rsidP="005A7865">
      <w:pPr>
        <w:pStyle w:val="a3"/>
      </w:pPr>
      <w:r>
        <w:rPr>
          <w:rFonts w:ascii="Arial" w:hAnsi="Arial" w:cs="Arial"/>
          <w:color w:val="000000"/>
          <w:sz w:val="21"/>
          <w:szCs w:val="21"/>
        </w:rPr>
        <w:t>• могут планировать свою деятельность, а не действовать хаотично, методом проб и ошибок, однако алгоритм сложного последовательного действия самостоятельно выработать еще не могут;</w:t>
      </w:r>
    </w:p>
    <w:p w:rsidR="005A7865" w:rsidRDefault="005A7865" w:rsidP="005A7865">
      <w:pPr>
        <w:pStyle w:val="a3"/>
      </w:pPr>
      <w:r>
        <w:rPr>
          <w:rFonts w:ascii="Arial" w:hAnsi="Arial" w:cs="Arial"/>
          <w:color w:val="000000"/>
          <w:sz w:val="21"/>
          <w:szCs w:val="21"/>
        </w:rPr>
        <w:t>• способны сосредоточенно, без отвлечения работать по инструкции 10-15 минут, затем им требуется небольшой отдых или изменение вида деятельности;</w:t>
      </w:r>
    </w:p>
    <w:p w:rsidR="005A7865" w:rsidRDefault="005A7865" w:rsidP="005A7865">
      <w:pPr>
        <w:pStyle w:val="a3"/>
      </w:pPr>
      <w:r>
        <w:rPr>
          <w:rFonts w:ascii="Arial" w:hAnsi="Arial" w:cs="Arial"/>
          <w:color w:val="000000"/>
          <w:sz w:val="21"/>
          <w:szCs w:val="21"/>
        </w:rPr>
        <w:t xml:space="preserve">• способны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оценить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 общем качество своей работы, при этом ориентированы на положительную оценку и нуждаются в ней;</w:t>
      </w:r>
    </w:p>
    <w:p w:rsidR="005A7865" w:rsidRDefault="005A7865" w:rsidP="005A7865">
      <w:pPr>
        <w:pStyle w:val="a3"/>
      </w:pPr>
      <w:r>
        <w:rPr>
          <w:rFonts w:ascii="Arial" w:hAnsi="Arial" w:cs="Arial"/>
          <w:color w:val="000000"/>
          <w:sz w:val="21"/>
          <w:szCs w:val="21"/>
        </w:rPr>
        <w:t>• способны самостоятельно исправить ошибки и вносить коррекцию по ходу деятельности.</w:t>
      </w:r>
    </w:p>
    <w:p w:rsidR="005A7865" w:rsidRDefault="005A7865" w:rsidP="005A7865">
      <w:pPr>
        <w:pStyle w:val="a3"/>
      </w:pPr>
      <w:r>
        <w:rPr>
          <w:rStyle w:val="a4"/>
          <w:rFonts w:ascii="Arial" w:hAnsi="Arial" w:cs="Arial"/>
          <w:color w:val="0000FF"/>
          <w:sz w:val="21"/>
          <w:szCs w:val="21"/>
        </w:rPr>
        <w:t>Речевое развитие</w:t>
      </w:r>
    </w:p>
    <w:p w:rsidR="005A7865" w:rsidRDefault="005A7865" w:rsidP="005A7865">
      <w:pPr>
        <w:pStyle w:val="a3"/>
      </w:pPr>
      <w:r>
        <w:rPr>
          <w:rFonts w:ascii="Arial" w:hAnsi="Arial" w:cs="Arial"/>
          <w:color w:val="000000"/>
          <w:sz w:val="21"/>
          <w:szCs w:val="21"/>
        </w:rPr>
        <w:t>• способны правильно произносить все звуки родного языка и к простейшему звуковому анализу слов</w:t>
      </w:r>
    </w:p>
    <w:p w:rsidR="005A7865" w:rsidRDefault="005A7865" w:rsidP="005A7865">
      <w:pPr>
        <w:pStyle w:val="a3"/>
      </w:pPr>
      <w:r>
        <w:rPr>
          <w:rFonts w:ascii="Arial" w:hAnsi="Arial" w:cs="Arial"/>
          <w:color w:val="000000"/>
          <w:sz w:val="21"/>
          <w:szCs w:val="21"/>
        </w:rPr>
        <w:lastRenderedPageBreak/>
        <w:t>• обладают хорошим словарным запасом (3,5 – 7 тысяч слов)</w:t>
      </w:r>
    </w:p>
    <w:p w:rsidR="005A7865" w:rsidRDefault="005A7865" w:rsidP="005A7865">
      <w:pPr>
        <w:pStyle w:val="a3"/>
      </w:pPr>
      <w:r>
        <w:rPr>
          <w:rFonts w:ascii="Arial" w:hAnsi="Arial" w:cs="Arial"/>
          <w:color w:val="000000"/>
          <w:sz w:val="21"/>
          <w:szCs w:val="21"/>
        </w:rPr>
        <w:t>• грамматически правильно строят предложения</w:t>
      </w:r>
    </w:p>
    <w:p w:rsidR="005A7865" w:rsidRDefault="005A7865" w:rsidP="005A7865">
      <w:pPr>
        <w:pStyle w:val="a3"/>
      </w:pPr>
      <w:r>
        <w:rPr>
          <w:rFonts w:ascii="Arial" w:hAnsi="Arial" w:cs="Arial"/>
          <w:color w:val="000000"/>
          <w:sz w:val="21"/>
          <w:szCs w:val="21"/>
        </w:rPr>
        <w:t>• умеют самостоятельно пересказать знакомую сказку или составить рассказ по картинкам и любят это делать</w:t>
      </w:r>
    </w:p>
    <w:p w:rsidR="005A7865" w:rsidRDefault="005A7865" w:rsidP="005A7865">
      <w:pPr>
        <w:pStyle w:val="a3"/>
      </w:pPr>
      <w:r>
        <w:rPr>
          <w:rFonts w:ascii="Arial" w:hAnsi="Arial" w:cs="Arial"/>
          <w:color w:val="000000"/>
          <w:sz w:val="21"/>
          <w:szCs w:val="21"/>
        </w:rPr>
        <w:t xml:space="preserve">• свободно общаются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взрослыми и сверстниками (отвечают на вопросы, задают вопросы, умеют выражать свою мысль</w:t>
      </w:r>
    </w:p>
    <w:p w:rsidR="005A7865" w:rsidRDefault="005A7865" w:rsidP="005A7865">
      <w:pPr>
        <w:pStyle w:val="a3"/>
      </w:pPr>
      <w:r>
        <w:rPr>
          <w:rFonts w:ascii="Arial" w:hAnsi="Arial" w:cs="Arial"/>
          <w:color w:val="000000"/>
          <w:sz w:val="21"/>
          <w:szCs w:val="21"/>
        </w:rPr>
        <w:t>• способны передавать интонацией различные чувства, речь богата интонационно</w:t>
      </w:r>
    </w:p>
    <w:p w:rsidR="005A7865" w:rsidRDefault="005A7865" w:rsidP="005A7865">
      <w:pPr>
        <w:pStyle w:val="a3"/>
      </w:pPr>
      <w:r>
        <w:rPr>
          <w:rFonts w:ascii="Arial" w:hAnsi="Arial" w:cs="Arial"/>
          <w:color w:val="000000"/>
          <w:sz w:val="21"/>
          <w:szCs w:val="21"/>
        </w:rPr>
        <w:t>• способны использовать все союзы и приставки, обобщающие слова, придаточные предложения.</w:t>
      </w:r>
    </w:p>
    <w:p w:rsidR="005A7865" w:rsidRDefault="005A7865" w:rsidP="005A7865">
      <w:pPr>
        <w:pStyle w:val="a3"/>
      </w:pPr>
      <w:r>
        <w:rPr>
          <w:rStyle w:val="a4"/>
          <w:rFonts w:ascii="Arial" w:hAnsi="Arial" w:cs="Arial"/>
          <w:color w:val="0000FF"/>
          <w:sz w:val="21"/>
          <w:szCs w:val="21"/>
        </w:rPr>
        <w:t>Интеллектуальное развитие</w:t>
      </w:r>
    </w:p>
    <w:p w:rsidR="005A7865" w:rsidRDefault="005A7865" w:rsidP="005A7865">
      <w:pPr>
        <w:pStyle w:val="a3"/>
      </w:pPr>
      <w:r>
        <w:rPr>
          <w:rFonts w:ascii="Arial" w:hAnsi="Arial" w:cs="Arial"/>
          <w:color w:val="000000"/>
          <w:sz w:val="21"/>
          <w:szCs w:val="21"/>
        </w:rPr>
        <w:t>• способны к систематизации, классификации и группировке процессов, явлений, предметов, к анализу простых причинно-следственных связей</w:t>
      </w:r>
    </w:p>
    <w:p w:rsidR="005A7865" w:rsidRDefault="005A7865" w:rsidP="005A7865">
      <w:pPr>
        <w:pStyle w:val="a3"/>
      </w:pPr>
      <w:r>
        <w:rPr>
          <w:rFonts w:ascii="Arial" w:hAnsi="Arial" w:cs="Arial"/>
          <w:color w:val="000000"/>
          <w:sz w:val="21"/>
          <w:szCs w:val="21"/>
        </w:rPr>
        <w:t xml:space="preserve">• проявляют самостоятельный интерес к животным,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кприродным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объектам и явлениям, наблюдательны, задают много вопросов</w:t>
      </w:r>
    </w:p>
    <w:p w:rsidR="005A7865" w:rsidRDefault="005A7865" w:rsidP="005A7865">
      <w:pPr>
        <w:pStyle w:val="a3"/>
      </w:pPr>
      <w:r>
        <w:rPr>
          <w:rFonts w:ascii="Arial" w:hAnsi="Arial" w:cs="Arial"/>
          <w:color w:val="000000"/>
          <w:sz w:val="21"/>
          <w:szCs w:val="21"/>
        </w:rPr>
        <w:t>• с удовольствием воспринимают любую новую информацию</w:t>
      </w:r>
    </w:p>
    <w:p w:rsidR="005A7865" w:rsidRDefault="005A7865" w:rsidP="005A7865">
      <w:pPr>
        <w:pStyle w:val="a3"/>
      </w:pPr>
      <w:r>
        <w:rPr>
          <w:rFonts w:ascii="Arial" w:hAnsi="Arial" w:cs="Arial"/>
          <w:color w:val="000000"/>
          <w:sz w:val="21"/>
          <w:szCs w:val="21"/>
        </w:rPr>
        <w:t>• имеют элементарный запас сведений и знаний об окружающем мире, быте, жизни</w:t>
      </w:r>
    </w:p>
    <w:p w:rsidR="005A7865" w:rsidRDefault="005A7865" w:rsidP="005A7865">
      <w:pPr>
        <w:pStyle w:val="a3"/>
      </w:pPr>
      <w:r>
        <w:rPr>
          <w:rStyle w:val="a4"/>
          <w:rFonts w:ascii="Arial" w:hAnsi="Arial" w:cs="Arial"/>
          <w:color w:val="0000FF"/>
          <w:sz w:val="21"/>
          <w:szCs w:val="21"/>
        </w:rPr>
        <w:t>Развитие внимания</w:t>
      </w:r>
    </w:p>
    <w:p w:rsidR="005A7865" w:rsidRDefault="005A7865" w:rsidP="005A7865">
      <w:pPr>
        <w:pStyle w:val="a3"/>
      </w:pPr>
      <w:r>
        <w:rPr>
          <w:rFonts w:ascii="Arial" w:hAnsi="Arial" w:cs="Arial"/>
          <w:color w:val="000000"/>
          <w:sz w:val="21"/>
          <w:szCs w:val="21"/>
        </w:rPr>
        <w:t xml:space="preserve">•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способны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 произвольному вниманию,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одна¬ко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устойчивость его еще не велика (10—15 минут) и зависит от условий и индивидуальных особенностей ребенка</w:t>
      </w:r>
    </w:p>
    <w:p w:rsidR="005A7865" w:rsidRDefault="005A7865" w:rsidP="005A7865">
      <w:pPr>
        <w:pStyle w:val="a3"/>
      </w:pPr>
      <w:r>
        <w:rPr>
          <w:rStyle w:val="a4"/>
          <w:rFonts w:ascii="Arial" w:hAnsi="Arial" w:cs="Arial"/>
          <w:color w:val="0000FF"/>
          <w:sz w:val="21"/>
          <w:szCs w:val="21"/>
        </w:rPr>
        <w:t>Развитие памяти и объема внимания</w:t>
      </w:r>
    </w:p>
    <w:p w:rsidR="005A7865" w:rsidRDefault="005A7865" w:rsidP="005A7865">
      <w:pPr>
        <w:pStyle w:val="a3"/>
      </w:pPr>
      <w:r>
        <w:rPr>
          <w:rFonts w:ascii="Arial" w:hAnsi="Arial" w:cs="Arial"/>
          <w:color w:val="000000"/>
          <w:sz w:val="21"/>
          <w:szCs w:val="21"/>
        </w:rPr>
        <w:t>• количество одновременно воспринимаемых объектов не велико (1 – 2)</w:t>
      </w:r>
    </w:p>
    <w:p w:rsidR="005A7865" w:rsidRDefault="005A7865" w:rsidP="005A7865">
      <w:pPr>
        <w:pStyle w:val="a3"/>
      </w:pPr>
      <w:r>
        <w:rPr>
          <w:rFonts w:ascii="Arial" w:hAnsi="Arial" w:cs="Arial"/>
          <w:color w:val="000000"/>
          <w:sz w:val="21"/>
          <w:szCs w:val="21"/>
        </w:rPr>
        <w:t>• преобладает непроизвольная память, продуктивность непроизвольной памяти резко повышается при активном восприятии</w:t>
      </w:r>
    </w:p>
    <w:p w:rsidR="005A7865" w:rsidRDefault="005A7865" w:rsidP="005A7865">
      <w:pPr>
        <w:pStyle w:val="a3"/>
      </w:pPr>
      <w:r>
        <w:rPr>
          <w:rFonts w:ascii="Arial" w:hAnsi="Arial" w:cs="Arial"/>
          <w:color w:val="000000"/>
          <w:sz w:val="21"/>
          <w:szCs w:val="21"/>
        </w:rPr>
        <w:t>• дети способны к произвольному запоминанию</w:t>
      </w:r>
    </w:p>
    <w:p w:rsidR="005A7865" w:rsidRDefault="005A7865" w:rsidP="005A7865">
      <w:pPr>
        <w:pStyle w:val="a3"/>
      </w:pPr>
      <w:r>
        <w:rPr>
          <w:rFonts w:ascii="Arial" w:hAnsi="Arial" w:cs="Arial"/>
          <w:color w:val="000000"/>
          <w:sz w:val="21"/>
          <w:szCs w:val="21"/>
        </w:rPr>
        <w:t>• умеют принять и самостоятельно поставить задачу и проконтролировать ее выполнение при запоминании как наглядного, так и словесного материала</w:t>
      </w:r>
    </w:p>
    <w:p w:rsidR="005A7865" w:rsidRDefault="005A7865" w:rsidP="005A7865">
      <w:pPr>
        <w:pStyle w:val="a3"/>
      </w:pPr>
      <w:r>
        <w:rPr>
          <w:rFonts w:ascii="Arial" w:hAnsi="Arial" w:cs="Arial"/>
          <w:color w:val="000000"/>
          <w:sz w:val="21"/>
          <w:szCs w:val="21"/>
        </w:rPr>
        <w:t xml:space="preserve">• значительно легче запоминают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нагляд-ные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образы, чем словесные рассуждения</w:t>
      </w:r>
    </w:p>
    <w:p w:rsidR="005A7865" w:rsidRDefault="005A7865" w:rsidP="005A7865">
      <w:pPr>
        <w:pStyle w:val="a3"/>
      </w:pPr>
      <w:proofErr w:type="gramStart"/>
      <w:r>
        <w:rPr>
          <w:rFonts w:ascii="Arial" w:hAnsi="Arial" w:cs="Arial"/>
          <w:color w:val="000000"/>
          <w:sz w:val="21"/>
          <w:szCs w:val="21"/>
        </w:rPr>
        <w:t>• способны овладеть приемами логического запоминания</w:t>
      </w:r>
      <w:proofErr w:type="gramEnd"/>
    </w:p>
    <w:p w:rsidR="005A7865" w:rsidRDefault="005A7865" w:rsidP="005A7865">
      <w:pPr>
        <w:pStyle w:val="a3"/>
      </w:pPr>
      <w:r>
        <w:rPr>
          <w:rFonts w:ascii="Arial" w:hAnsi="Arial" w:cs="Arial"/>
          <w:color w:val="000000"/>
          <w:sz w:val="21"/>
          <w:szCs w:val="21"/>
        </w:rPr>
        <w:t xml:space="preserve">• не способны быстро и четко переключать внимание с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од-ного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объекта, вида деятельности и т. п.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другой</w:t>
      </w:r>
    </w:p>
    <w:p w:rsidR="005A7865" w:rsidRDefault="005A7865" w:rsidP="005A7865">
      <w:pPr>
        <w:pStyle w:val="a3"/>
      </w:pPr>
      <w:r>
        <w:rPr>
          <w:rStyle w:val="a4"/>
          <w:rFonts w:ascii="Arial" w:hAnsi="Arial" w:cs="Arial"/>
          <w:color w:val="0000FF"/>
          <w:sz w:val="21"/>
          <w:szCs w:val="21"/>
        </w:rPr>
        <w:t>Развитие мышления</w:t>
      </w:r>
    </w:p>
    <w:p w:rsidR="005A7865" w:rsidRDefault="005A7865" w:rsidP="005A7865">
      <w:pPr>
        <w:pStyle w:val="a3"/>
      </w:pPr>
      <w:r>
        <w:rPr>
          <w:rFonts w:ascii="Arial" w:hAnsi="Arial" w:cs="Arial"/>
          <w:color w:val="000000"/>
          <w:sz w:val="21"/>
          <w:szCs w:val="21"/>
        </w:rPr>
        <w:t>• наиболее характерно наглядно-образное и действенно-образное мышление</w:t>
      </w:r>
    </w:p>
    <w:p w:rsidR="005A7865" w:rsidRDefault="005A7865" w:rsidP="005A7865">
      <w:pPr>
        <w:pStyle w:val="a3"/>
      </w:pPr>
      <w:r>
        <w:rPr>
          <w:rFonts w:ascii="Arial" w:hAnsi="Arial" w:cs="Arial"/>
          <w:color w:val="000000"/>
          <w:sz w:val="21"/>
          <w:szCs w:val="21"/>
        </w:rPr>
        <w:t>• доступна логическая форма мышления.</w:t>
      </w:r>
    </w:p>
    <w:p w:rsidR="005A7865" w:rsidRDefault="005A7865" w:rsidP="005A7865">
      <w:pPr>
        <w:pStyle w:val="a3"/>
      </w:pPr>
      <w:r>
        <w:rPr>
          <w:rStyle w:val="a4"/>
          <w:rFonts w:ascii="Arial" w:hAnsi="Arial" w:cs="Arial"/>
          <w:color w:val="0000FF"/>
          <w:sz w:val="21"/>
          <w:szCs w:val="21"/>
        </w:rPr>
        <w:lastRenderedPageBreak/>
        <w:t>Зрительно-пространственное восприятие</w:t>
      </w:r>
    </w:p>
    <w:p w:rsidR="005A7865" w:rsidRDefault="005A7865" w:rsidP="005A7865">
      <w:pPr>
        <w:pStyle w:val="a3"/>
      </w:pP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• способны различать расположение фигур, деталей в пространстве и на плоскости (над — под, на — за, перед — возле, сверху — внизу, справа — слева и т.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  <w:proofErr w:type="gramEnd"/>
    </w:p>
    <w:p w:rsidR="005A7865" w:rsidRDefault="005A7865" w:rsidP="005A7865">
      <w:pPr>
        <w:pStyle w:val="a3"/>
      </w:pPr>
      <w:r>
        <w:rPr>
          <w:rFonts w:ascii="Arial" w:hAnsi="Arial" w:cs="Arial"/>
          <w:color w:val="000000"/>
          <w:sz w:val="21"/>
          <w:szCs w:val="21"/>
        </w:rPr>
        <w:t>• способны определять и различать простые геометрические фигуры (круг, овал, квадрат, ромб ит. п.)</w:t>
      </w:r>
    </w:p>
    <w:p w:rsidR="005A7865" w:rsidRDefault="005A7865" w:rsidP="005A7865">
      <w:pPr>
        <w:pStyle w:val="a3"/>
      </w:pPr>
      <w:r>
        <w:rPr>
          <w:rFonts w:ascii="Arial" w:hAnsi="Arial" w:cs="Arial"/>
          <w:color w:val="000000"/>
          <w:sz w:val="21"/>
          <w:szCs w:val="21"/>
        </w:rPr>
        <w:t>• способны различать и выделять буквы и цифры</w:t>
      </w:r>
    </w:p>
    <w:p w:rsidR="009B4DD4" w:rsidRPr="005A7865" w:rsidRDefault="005A7865" w:rsidP="005A7865"/>
    <w:sectPr w:rsidR="009B4DD4" w:rsidRPr="005A7865" w:rsidSect="00895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81B"/>
    <w:rsid w:val="005A7865"/>
    <w:rsid w:val="00895686"/>
    <w:rsid w:val="0099751D"/>
    <w:rsid w:val="00B14EDA"/>
    <w:rsid w:val="00F4781B"/>
    <w:rsid w:val="00FD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3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658</Words>
  <Characters>3754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2019-11-25T16:26:00Z</dcterms:created>
  <dcterms:modified xsi:type="dcterms:W3CDTF">2019-11-25T16:55:00Z</dcterms:modified>
</cp:coreProperties>
</file>